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F8" w:rsidRDefault="006A2EF8" w:rsidP="006A2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noProof/>
          <w:sz w:val="32"/>
          <w:szCs w:val="32"/>
          <w:u w:val="none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F8" w:rsidRDefault="006A2EF8" w:rsidP="006A2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32"/>
        </w:rPr>
      </w:pPr>
    </w:p>
    <w:p w:rsidR="006A2EF8" w:rsidRDefault="006A2EF8" w:rsidP="006A2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 xml:space="preserve">СЧЕТНАЯ ПАЛАТА  </w:t>
      </w:r>
    </w:p>
    <w:p w:rsidR="006A2EF8" w:rsidRDefault="006A2EF8" w:rsidP="006A2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ГОРОДСКОГО ОКРУГА ДОМОДЕДОВО</w:t>
      </w:r>
    </w:p>
    <w:p w:rsidR="006A2EF8" w:rsidRDefault="006A2EF8" w:rsidP="006A2E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МОСКОВСКОЙ  ОБЛАСТИ</w:t>
      </w:r>
    </w:p>
    <w:p w:rsidR="006A2EF8" w:rsidRDefault="006A2EF8" w:rsidP="006A2EF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32"/>
        </w:rPr>
      </w:pPr>
    </w:p>
    <w:p w:rsidR="006A2EF8" w:rsidRDefault="006A2EF8" w:rsidP="006A2EF8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Fonts w:ascii="Times New Roman" w:hAnsi="Times New Roman"/>
          <w:i/>
          <w:sz w:val="18"/>
          <w:szCs w:val="18"/>
          <w:u w:val="none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Каширское шоссе, д.27-а, </w:t>
      </w:r>
      <w:proofErr w:type="spellStart"/>
      <w:r>
        <w:rPr>
          <w:rFonts w:ascii="Times New Roman" w:hAnsi="Times New Roman"/>
          <w:i/>
          <w:sz w:val="18"/>
          <w:szCs w:val="18"/>
          <w:u w:val="none"/>
        </w:rPr>
        <w:t>г</w:t>
      </w:r>
      <w:proofErr w:type="gramStart"/>
      <w:r>
        <w:rPr>
          <w:rFonts w:ascii="Times New Roman" w:hAnsi="Times New Roman"/>
          <w:i/>
          <w:sz w:val="18"/>
          <w:szCs w:val="18"/>
          <w:u w:val="none"/>
        </w:rPr>
        <w:t>.Д</w:t>
      </w:r>
      <w:proofErr w:type="gramEnd"/>
      <w:r>
        <w:rPr>
          <w:rFonts w:ascii="Times New Roman" w:hAnsi="Times New Roman"/>
          <w:i/>
          <w:sz w:val="18"/>
          <w:szCs w:val="18"/>
          <w:u w:val="none"/>
        </w:rPr>
        <w:t>омодедово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 xml:space="preserve">, Московская область, 142000, тел. (496)7924413, </w:t>
      </w:r>
    </w:p>
    <w:p w:rsidR="006A2EF8" w:rsidRDefault="006A2EF8" w:rsidP="006A2EF8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Style w:val="FontStyle21"/>
          <w:szCs w:val="24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u w:val="none"/>
        </w:rPr>
        <w:t>-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mail</w:t>
      </w:r>
      <w:r w:rsidRPr="006A2EF8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ru</w:t>
      </w:r>
      <w:proofErr w:type="spellEnd"/>
      <w:r w:rsidRPr="006A2EF8">
        <w:rPr>
          <w:rFonts w:ascii="Times New Roman" w:hAnsi="Times New Roman"/>
          <w:sz w:val="32"/>
          <w:szCs w:val="32"/>
          <w:u w:val="none"/>
        </w:rPr>
        <w:t xml:space="preserve"> </w:t>
      </w:r>
    </w:p>
    <w:p w:rsidR="006A2EF8" w:rsidRDefault="006A2EF8" w:rsidP="006A2EF8">
      <w:pPr>
        <w:pStyle w:val="Style11"/>
        <w:widowControl/>
        <w:jc w:val="both"/>
        <w:rPr>
          <w:rStyle w:val="FontStyle21"/>
          <w:sz w:val="24"/>
          <w:szCs w:val="24"/>
          <w:u w:val="none"/>
        </w:rPr>
      </w:pPr>
    </w:p>
    <w:p w:rsidR="006A2EF8" w:rsidRDefault="006A2EF8" w:rsidP="006A2EF8">
      <w:pPr>
        <w:pStyle w:val="Style11"/>
        <w:widowControl/>
        <w:spacing w:line="276" w:lineRule="auto"/>
        <w:jc w:val="center"/>
      </w:pPr>
      <w:r>
        <w:rPr>
          <w:rStyle w:val="FontStyle21"/>
          <w:sz w:val="24"/>
          <w:szCs w:val="24"/>
          <w:u w:val="none"/>
        </w:rPr>
        <w:t xml:space="preserve">                                                                     </w:t>
      </w:r>
      <w:r w:rsidR="000D742E">
        <w:rPr>
          <w:rStyle w:val="FontStyle21"/>
          <w:sz w:val="24"/>
          <w:szCs w:val="24"/>
          <w:u w:val="none"/>
        </w:rPr>
        <w:t xml:space="preserve">     Заместителю Главы городского округа</w:t>
      </w:r>
      <w:r>
        <w:rPr>
          <w:bCs/>
          <w:sz w:val="24"/>
          <w:szCs w:val="24"/>
          <w:u w:val="none"/>
        </w:rPr>
        <w:t xml:space="preserve"> </w:t>
      </w:r>
    </w:p>
    <w:p w:rsidR="006A2EF8" w:rsidRDefault="006A2EF8" w:rsidP="002E5905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 w:rsidRPr="0064729E">
        <w:rPr>
          <w:rFonts w:ascii="Times New Roman" w:hAnsi="Times New Roman"/>
          <w:szCs w:val="24"/>
        </w:rPr>
        <w:t xml:space="preserve">от  </w:t>
      </w:r>
      <w:r w:rsidR="0064729E" w:rsidRPr="0064729E">
        <w:rPr>
          <w:rFonts w:ascii="Times New Roman" w:hAnsi="Times New Roman"/>
          <w:szCs w:val="24"/>
        </w:rPr>
        <w:t>20</w:t>
      </w:r>
      <w:r w:rsidRPr="0064729E">
        <w:rPr>
          <w:rFonts w:ascii="Times New Roman" w:hAnsi="Times New Roman"/>
          <w:szCs w:val="24"/>
        </w:rPr>
        <w:t>.</w:t>
      </w:r>
      <w:r w:rsidR="00E249C7" w:rsidRPr="0064729E">
        <w:rPr>
          <w:rFonts w:ascii="Times New Roman" w:hAnsi="Times New Roman"/>
          <w:szCs w:val="24"/>
        </w:rPr>
        <w:t>0</w:t>
      </w:r>
      <w:r w:rsidR="0064729E" w:rsidRPr="0064729E">
        <w:rPr>
          <w:rFonts w:ascii="Times New Roman" w:hAnsi="Times New Roman"/>
          <w:szCs w:val="24"/>
        </w:rPr>
        <w:t>2</w:t>
      </w:r>
      <w:r w:rsidRPr="0064729E">
        <w:rPr>
          <w:rFonts w:ascii="Times New Roman" w:hAnsi="Times New Roman"/>
          <w:szCs w:val="24"/>
        </w:rPr>
        <w:t>.202</w:t>
      </w:r>
      <w:r w:rsidR="0064729E" w:rsidRPr="0064729E">
        <w:rPr>
          <w:rFonts w:ascii="Times New Roman" w:hAnsi="Times New Roman"/>
          <w:szCs w:val="24"/>
        </w:rPr>
        <w:t>4</w:t>
      </w:r>
      <w:r w:rsidRPr="0064729E">
        <w:rPr>
          <w:rFonts w:ascii="Times New Roman" w:hAnsi="Times New Roman"/>
          <w:szCs w:val="24"/>
        </w:rPr>
        <w:t>г.  № 46-10/</w:t>
      </w:r>
      <w:r w:rsidR="0064729E" w:rsidRPr="0064729E">
        <w:rPr>
          <w:rFonts w:ascii="Times New Roman" w:hAnsi="Times New Roman"/>
          <w:szCs w:val="24"/>
        </w:rPr>
        <w:t>3</w:t>
      </w:r>
      <w:r w:rsidRPr="00434200">
        <w:rPr>
          <w:rFonts w:ascii="Times New Roman" w:hAnsi="Times New Roman"/>
          <w:szCs w:val="24"/>
          <w:u w:val="none"/>
        </w:rPr>
        <w:t xml:space="preserve">                                  Домодедово </w:t>
      </w:r>
      <w:r w:rsidR="000D742E">
        <w:rPr>
          <w:rFonts w:ascii="Times New Roman" w:hAnsi="Times New Roman"/>
          <w:szCs w:val="24"/>
          <w:u w:val="none"/>
        </w:rPr>
        <w:t>Московской области</w:t>
      </w:r>
    </w:p>
    <w:p w:rsidR="006A2EF8" w:rsidRDefault="006A2EF8" w:rsidP="006A2EF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</w:p>
    <w:p w:rsidR="006A2EF8" w:rsidRDefault="006A2EF8" w:rsidP="006A2EF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</w:t>
      </w:r>
      <w:r w:rsidR="002E5905">
        <w:rPr>
          <w:sz w:val="24"/>
          <w:szCs w:val="24"/>
          <w:u w:val="none"/>
        </w:rPr>
        <w:t xml:space="preserve">         </w:t>
      </w:r>
      <w:r w:rsidR="000D742E">
        <w:rPr>
          <w:sz w:val="24"/>
          <w:szCs w:val="24"/>
          <w:u w:val="none"/>
        </w:rPr>
        <w:t>Степанову А.С</w:t>
      </w:r>
      <w:proofErr w:type="gramStart"/>
      <w:r w:rsidR="000D742E">
        <w:rPr>
          <w:sz w:val="24"/>
          <w:szCs w:val="24"/>
          <w:u w:val="none"/>
        </w:rPr>
        <w:t>.</w:t>
      </w:r>
      <w:r w:rsidR="002E5905">
        <w:rPr>
          <w:sz w:val="24"/>
          <w:szCs w:val="24"/>
          <w:u w:val="none"/>
        </w:rPr>
        <w:t>.</w:t>
      </w:r>
      <w:proofErr w:type="gramEnd"/>
    </w:p>
    <w:p w:rsidR="006A2EF8" w:rsidRDefault="006A2EF8" w:rsidP="006A2EF8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255090" w:rsidRDefault="00255090" w:rsidP="006A2EF8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6A2EF8" w:rsidRDefault="006A2EF8" w:rsidP="006A2EF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  <w:u w:val="none"/>
        </w:rPr>
      </w:pPr>
      <w:proofErr w:type="gramStart"/>
      <w:r>
        <w:rPr>
          <w:b/>
          <w:sz w:val="24"/>
          <w:szCs w:val="24"/>
          <w:u w:val="none"/>
        </w:rPr>
        <w:t>П</w:t>
      </w:r>
      <w:proofErr w:type="gramEnd"/>
      <w:r>
        <w:rPr>
          <w:b/>
          <w:sz w:val="24"/>
          <w:szCs w:val="24"/>
          <w:u w:val="none"/>
        </w:rPr>
        <w:t xml:space="preserve"> Р Е Д С Т А</w:t>
      </w:r>
      <w:r>
        <w:rPr>
          <w:sz w:val="24"/>
          <w:szCs w:val="24"/>
          <w:u w:val="none"/>
        </w:rPr>
        <w:t xml:space="preserve"> </w:t>
      </w:r>
      <w:r>
        <w:rPr>
          <w:rStyle w:val="FontStyle20"/>
          <w:spacing w:val="90"/>
          <w:sz w:val="24"/>
          <w:szCs w:val="24"/>
          <w:u w:val="none"/>
        </w:rPr>
        <w:t>ВЛЕНИЕ</w:t>
      </w:r>
    </w:p>
    <w:p w:rsidR="00255090" w:rsidRDefault="00255090" w:rsidP="006A2EF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</w:rPr>
      </w:pPr>
    </w:p>
    <w:p w:rsidR="006A2EF8" w:rsidRDefault="006A2EF8" w:rsidP="006A2EF8">
      <w:pPr>
        <w:pStyle w:val="Style8"/>
        <w:widowControl/>
        <w:spacing w:line="240" w:lineRule="exact"/>
        <w:ind w:left="350"/>
      </w:pPr>
    </w:p>
    <w:p w:rsidR="006A2EF8" w:rsidRDefault="006A2EF8" w:rsidP="006A2EF8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Cs w:val="24"/>
          <w:u w:val="none"/>
        </w:rPr>
      </w:pPr>
      <w:r>
        <w:rPr>
          <w:rStyle w:val="FontStyle22"/>
          <w:szCs w:val="24"/>
          <w:u w:val="none"/>
        </w:rPr>
        <w:t xml:space="preserve">   </w:t>
      </w:r>
      <w:proofErr w:type="gramStart"/>
      <w:r>
        <w:rPr>
          <w:rStyle w:val="FontStyle22"/>
          <w:szCs w:val="24"/>
          <w:u w:val="none"/>
        </w:rPr>
        <w:t xml:space="preserve">В соответствии с </w:t>
      </w:r>
      <w:r>
        <w:rPr>
          <w:rFonts w:ascii="Times New Roman" w:hAnsi="Times New Roman"/>
          <w:bCs/>
          <w:szCs w:val="24"/>
          <w:u w:val="none"/>
        </w:rPr>
        <w:t>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 от 07.02.2011г. N 6-ФЗ,</w:t>
      </w:r>
      <w:r>
        <w:rPr>
          <w:rStyle w:val="FontStyle22"/>
          <w:szCs w:val="24"/>
          <w:u w:val="none"/>
        </w:rPr>
        <w:t xml:space="preserve"> на основании плана работы Счетной палаты городского округа Домодедово Московской области на 202</w:t>
      </w:r>
      <w:r w:rsidR="000D742E">
        <w:rPr>
          <w:rStyle w:val="FontStyle22"/>
          <w:szCs w:val="24"/>
          <w:u w:val="none"/>
        </w:rPr>
        <w:t>4</w:t>
      </w:r>
      <w:r>
        <w:rPr>
          <w:rStyle w:val="FontStyle22"/>
          <w:szCs w:val="24"/>
          <w:u w:val="none"/>
        </w:rPr>
        <w:t xml:space="preserve"> год,</w:t>
      </w:r>
      <w:r>
        <w:rPr>
          <w:rFonts w:ascii="Times New Roman" w:hAnsi="Times New Roman"/>
          <w:szCs w:val="24"/>
          <w:u w:val="none"/>
        </w:rPr>
        <w:t xml:space="preserve">  приказа председателя Счетной палаты городского округа Домод</w:t>
      </w:r>
      <w:r w:rsidR="000D742E">
        <w:rPr>
          <w:rFonts w:ascii="Times New Roman" w:hAnsi="Times New Roman"/>
          <w:szCs w:val="24"/>
          <w:u w:val="none"/>
        </w:rPr>
        <w:t>едово Московской области №46-3/1</w:t>
      </w:r>
      <w:r>
        <w:rPr>
          <w:rFonts w:ascii="Times New Roman" w:hAnsi="Times New Roman"/>
          <w:szCs w:val="24"/>
          <w:u w:val="none"/>
        </w:rPr>
        <w:t xml:space="preserve"> от </w:t>
      </w:r>
      <w:r w:rsidR="000D742E">
        <w:rPr>
          <w:rFonts w:ascii="Times New Roman" w:hAnsi="Times New Roman"/>
          <w:szCs w:val="24"/>
          <w:u w:val="none"/>
        </w:rPr>
        <w:t>30</w:t>
      </w:r>
      <w:r w:rsidR="002E5905">
        <w:rPr>
          <w:rFonts w:ascii="Times New Roman" w:hAnsi="Times New Roman"/>
          <w:szCs w:val="24"/>
          <w:u w:val="none"/>
        </w:rPr>
        <w:t>.0</w:t>
      </w:r>
      <w:r w:rsidR="000D742E">
        <w:rPr>
          <w:rFonts w:ascii="Times New Roman" w:hAnsi="Times New Roman"/>
          <w:szCs w:val="24"/>
          <w:u w:val="none"/>
        </w:rPr>
        <w:t>1</w:t>
      </w:r>
      <w:r>
        <w:rPr>
          <w:rFonts w:ascii="Times New Roman" w:hAnsi="Times New Roman"/>
          <w:szCs w:val="24"/>
          <w:u w:val="none"/>
        </w:rPr>
        <w:t>.202</w:t>
      </w:r>
      <w:r w:rsidR="000D742E">
        <w:rPr>
          <w:rFonts w:ascii="Times New Roman" w:hAnsi="Times New Roman"/>
          <w:szCs w:val="24"/>
          <w:u w:val="none"/>
        </w:rPr>
        <w:t>4</w:t>
      </w:r>
      <w:r>
        <w:rPr>
          <w:rFonts w:ascii="Times New Roman" w:hAnsi="Times New Roman"/>
          <w:szCs w:val="24"/>
          <w:u w:val="none"/>
        </w:rPr>
        <w:t>г.  про</w:t>
      </w:r>
      <w:r>
        <w:rPr>
          <w:rStyle w:val="FontStyle22"/>
          <w:szCs w:val="24"/>
          <w:u w:val="none"/>
        </w:rPr>
        <w:t xml:space="preserve">ведено контрольное мероприятие </w:t>
      </w:r>
      <w:r w:rsidR="000D742E">
        <w:rPr>
          <w:rStyle w:val="FontStyle22"/>
          <w:szCs w:val="24"/>
          <w:u w:val="none"/>
        </w:rPr>
        <w:t>в Управлении жилищно-коммунального хозяйства Администрации</w:t>
      </w:r>
      <w:proofErr w:type="gramEnd"/>
      <w:r w:rsidR="000D742E">
        <w:rPr>
          <w:rStyle w:val="FontStyle22"/>
          <w:szCs w:val="24"/>
          <w:u w:val="none"/>
        </w:rPr>
        <w:t xml:space="preserve"> городского округа Домодедово </w:t>
      </w:r>
      <w:r>
        <w:rPr>
          <w:rFonts w:ascii="Times New Roman" w:hAnsi="Times New Roman"/>
          <w:szCs w:val="24"/>
          <w:u w:val="none"/>
        </w:rPr>
        <w:t>«</w:t>
      </w:r>
      <w:r w:rsidR="000D742E">
        <w:rPr>
          <w:rFonts w:ascii="Times New Roman" w:hAnsi="Times New Roman"/>
          <w:szCs w:val="24"/>
          <w:u w:val="none"/>
        </w:rPr>
        <w:t xml:space="preserve">Эффективность использования средств бюджета городского округа Домодедово, выделенных ТСН «НП Полесье» на </w:t>
      </w:r>
      <w:proofErr w:type="spellStart"/>
      <w:r w:rsidR="000D742E">
        <w:rPr>
          <w:rFonts w:ascii="Times New Roman" w:hAnsi="Times New Roman"/>
          <w:szCs w:val="24"/>
          <w:u w:val="none"/>
        </w:rPr>
        <w:t>софинансирование</w:t>
      </w:r>
      <w:proofErr w:type="spellEnd"/>
      <w:r w:rsidR="000D742E">
        <w:rPr>
          <w:rFonts w:ascii="Times New Roman" w:hAnsi="Times New Roman"/>
          <w:szCs w:val="24"/>
          <w:u w:val="none"/>
        </w:rPr>
        <w:t xml:space="preserve"> строительства сетей водоотведения в рамках</w:t>
      </w:r>
      <w:r w:rsidR="002E5905">
        <w:rPr>
          <w:rFonts w:ascii="Times New Roman" w:hAnsi="Times New Roman"/>
          <w:szCs w:val="24"/>
          <w:u w:val="none"/>
        </w:rPr>
        <w:t xml:space="preserve"> </w:t>
      </w:r>
      <w:r w:rsidR="000D742E">
        <w:rPr>
          <w:rFonts w:ascii="Times New Roman" w:hAnsi="Times New Roman"/>
          <w:szCs w:val="24"/>
          <w:u w:val="none"/>
        </w:rPr>
        <w:t xml:space="preserve">выполнения мероприятия муниципальной программы городского округа Домодедово «Развитие инженерной инфраструктуры и </w:t>
      </w:r>
      <w:proofErr w:type="spellStart"/>
      <w:r w:rsidR="000D742E">
        <w:rPr>
          <w:rFonts w:ascii="Times New Roman" w:hAnsi="Times New Roman"/>
          <w:szCs w:val="24"/>
          <w:u w:val="none"/>
        </w:rPr>
        <w:t>энергоэффективности</w:t>
      </w:r>
      <w:proofErr w:type="spellEnd"/>
      <w:r w:rsidR="000D742E">
        <w:rPr>
          <w:rFonts w:ascii="Times New Roman" w:hAnsi="Times New Roman"/>
          <w:szCs w:val="24"/>
          <w:u w:val="none"/>
        </w:rPr>
        <w:t>»</w:t>
      </w:r>
      <w:r>
        <w:rPr>
          <w:rFonts w:ascii="Times New Roman" w:hAnsi="Times New Roman"/>
          <w:szCs w:val="24"/>
          <w:u w:val="none"/>
        </w:rPr>
        <w:t>.</w:t>
      </w:r>
    </w:p>
    <w:p w:rsidR="006A2EF8" w:rsidRDefault="006A2EF8" w:rsidP="006A2EF8">
      <w:pPr>
        <w:widowControl w:val="0"/>
        <w:autoSpaceDE w:val="0"/>
        <w:autoSpaceDN w:val="0"/>
        <w:adjustRightInd w:val="0"/>
        <w:spacing w:line="276" w:lineRule="auto"/>
        <w:ind w:firstLine="426"/>
        <w:rPr>
          <w:rStyle w:val="FontStyle22"/>
          <w:szCs w:val="24"/>
        </w:rPr>
      </w:pPr>
    </w:p>
    <w:p w:rsidR="006A2EF8" w:rsidRPr="00255090" w:rsidRDefault="006A2EF8" w:rsidP="006A2EF8">
      <w:pPr>
        <w:pStyle w:val="a3"/>
        <w:ind w:right="20" w:firstLine="426"/>
        <w:jc w:val="both"/>
        <w:rPr>
          <w:u w:val="none"/>
        </w:rPr>
      </w:pPr>
      <w:r w:rsidRPr="00255090">
        <w:rPr>
          <w:b/>
          <w:bCs/>
          <w:u w:val="none"/>
        </w:rPr>
        <w:t>1</w:t>
      </w:r>
      <w:r w:rsidRPr="00255090">
        <w:rPr>
          <w:bCs/>
          <w:u w:val="none"/>
        </w:rPr>
        <w:t>.</w:t>
      </w:r>
      <w:r w:rsidRPr="00255090">
        <w:rPr>
          <w:rStyle w:val="a4"/>
          <w:color w:val="000000"/>
          <w:u w:val="none"/>
        </w:rPr>
        <w:t>В рамках проведенного контрольного мероприятия</w:t>
      </w:r>
      <w:r w:rsidR="00A027DF">
        <w:rPr>
          <w:rStyle w:val="a4"/>
          <w:color w:val="000000"/>
          <w:u w:val="none"/>
        </w:rPr>
        <w:t xml:space="preserve"> установлено, что объе</w:t>
      </w:r>
      <w:proofErr w:type="gramStart"/>
      <w:r w:rsidR="00A027DF">
        <w:rPr>
          <w:rStyle w:val="a4"/>
          <w:color w:val="000000"/>
          <w:u w:val="none"/>
        </w:rPr>
        <w:t>кт стр</w:t>
      </w:r>
      <w:proofErr w:type="gramEnd"/>
      <w:r w:rsidR="00A027DF">
        <w:rPr>
          <w:rStyle w:val="a4"/>
          <w:color w:val="000000"/>
          <w:u w:val="none"/>
        </w:rPr>
        <w:t xml:space="preserve">оительства магистральных сетей водоотведения в </w:t>
      </w:r>
      <w:proofErr w:type="spellStart"/>
      <w:r w:rsidR="00A027DF">
        <w:rPr>
          <w:rStyle w:val="a4"/>
          <w:color w:val="000000"/>
          <w:u w:val="none"/>
        </w:rPr>
        <w:t>мкр</w:t>
      </w:r>
      <w:proofErr w:type="spellEnd"/>
      <w:r w:rsidR="00A027DF">
        <w:rPr>
          <w:rStyle w:val="a4"/>
          <w:color w:val="000000"/>
          <w:u w:val="none"/>
        </w:rPr>
        <w:t xml:space="preserve">. </w:t>
      </w:r>
      <w:proofErr w:type="spellStart"/>
      <w:r w:rsidR="00A027DF">
        <w:rPr>
          <w:rStyle w:val="a4"/>
          <w:color w:val="000000"/>
          <w:u w:val="none"/>
        </w:rPr>
        <w:t>Востряково</w:t>
      </w:r>
      <w:proofErr w:type="spellEnd"/>
      <w:r w:rsidR="00A027DF">
        <w:rPr>
          <w:rStyle w:val="a4"/>
          <w:color w:val="000000"/>
          <w:u w:val="none"/>
        </w:rPr>
        <w:t xml:space="preserve"> (ТСН «НП Полесье») по состоянию на 01.02.2024г. не </w:t>
      </w:r>
      <w:proofErr w:type="gramStart"/>
      <w:r w:rsidR="00A027DF">
        <w:rPr>
          <w:rStyle w:val="a4"/>
          <w:color w:val="000000"/>
          <w:u w:val="none"/>
        </w:rPr>
        <w:t>завершен</w:t>
      </w:r>
      <w:proofErr w:type="gramEnd"/>
      <w:r w:rsidR="00A027DF">
        <w:rPr>
          <w:rStyle w:val="a4"/>
          <w:color w:val="000000"/>
          <w:u w:val="none"/>
        </w:rPr>
        <w:t>.</w:t>
      </w:r>
    </w:p>
    <w:p w:rsidR="006A2EF8" w:rsidRPr="00255090" w:rsidRDefault="006A2EF8" w:rsidP="00A027DF">
      <w:pPr>
        <w:pStyle w:val="Style14"/>
        <w:widowControl/>
        <w:spacing w:before="5" w:line="276" w:lineRule="auto"/>
        <w:ind w:firstLine="426"/>
        <w:jc w:val="both"/>
        <w:rPr>
          <w:rStyle w:val="FontStyle22"/>
          <w:sz w:val="24"/>
          <w:szCs w:val="24"/>
        </w:rPr>
      </w:pPr>
      <w:r w:rsidRPr="00255090">
        <w:rPr>
          <w:rStyle w:val="FontStyle22"/>
          <w:b/>
          <w:sz w:val="24"/>
          <w:szCs w:val="24"/>
          <w:u w:val="none"/>
        </w:rPr>
        <w:t>2.</w:t>
      </w:r>
      <w:r w:rsidRPr="00255090">
        <w:rPr>
          <w:rStyle w:val="FontStyle22"/>
          <w:sz w:val="24"/>
          <w:szCs w:val="24"/>
          <w:u w:val="none"/>
        </w:rPr>
        <w:t xml:space="preserve"> </w:t>
      </w:r>
      <w:r w:rsidR="00A027DF">
        <w:rPr>
          <w:rStyle w:val="FontStyle22"/>
          <w:sz w:val="24"/>
          <w:szCs w:val="24"/>
          <w:u w:val="none"/>
        </w:rPr>
        <w:t xml:space="preserve">Средства бюджета городского округа Домодедово в сумме </w:t>
      </w:r>
      <w:r w:rsidR="004B6B27">
        <w:rPr>
          <w:rStyle w:val="FontStyle22"/>
          <w:sz w:val="24"/>
          <w:szCs w:val="24"/>
          <w:u w:val="none"/>
        </w:rPr>
        <w:t>5 672 603,68 руб.</w:t>
      </w:r>
      <w:bookmarkStart w:id="0" w:name="_GoBack"/>
      <w:bookmarkEnd w:id="0"/>
      <w:r w:rsidR="00A027DF">
        <w:rPr>
          <w:rStyle w:val="FontStyle22"/>
          <w:sz w:val="24"/>
          <w:szCs w:val="24"/>
          <w:u w:val="none"/>
        </w:rPr>
        <w:t xml:space="preserve">, предоставленные ТСН «НП Полесье» в виде субсидий на </w:t>
      </w:r>
      <w:proofErr w:type="spellStart"/>
      <w:r w:rsidR="00A027DF">
        <w:rPr>
          <w:rStyle w:val="FontStyle22"/>
          <w:sz w:val="24"/>
          <w:szCs w:val="24"/>
          <w:u w:val="none"/>
        </w:rPr>
        <w:t>софинансирование</w:t>
      </w:r>
      <w:proofErr w:type="spellEnd"/>
      <w:r w:rsidR="00A027DF">
        <w:rPr>
          <w:rStyle w:val="FontStyle22"/>
          <w:sz w:val="24"/>
          <w:szCs w:val="24"/>
          <w:u w:val="none"/>
        </w:rPr>
        <w:t xml:space="preserve"> строительства магистральных сетей водоотведения признаны неэффективными.</w:t>
      </w:r>
      <w:r>
        <w:rPr>
          <w:i/>
          <w:sz w:val="28"/>
          <w:szCs w:val="28"/>
          <w:u w:val="none"/>
        </w:rPr>
        <w:t xml:space="preserve"> </w:t>
      </w:r>
    </w:p>
    <w:p w:rsidR="006A2EF8" w:rsidRDefault="006A2EF8" w:rsidP="006A2EF8">
      <w:pPr>
        <w:pStyle w:val="Style14"/>
        <w:widowControl/>
        <w:spacing w:before="5" w:line="240" w:lineRule="auto"/>
        <w:ind w:left="426"/>
        <w:jc w:val="both"/>
        <w:rPr>
          <w:rStyle w:val="FontStyle22"/>
          <w:sz w:val="24"/>
          <w:szCs w:val="24"/>
          <w:u w:val="none"/>
        </w:rPr>
      </w:pPr>
    </w:p>
    <w:p w:rsidR="00264B5A" w:rsidRDefault="006A2EF8" w:rsidP="00A027DF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hanging="709"/>
        <w:rPr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 </w:t>
      </w:r>
      <w:r w:rsidR="00A027DF">
        <w:rPr>
          <w:rFonts w:ascii="Times New Roman" w:hAnsi="Times New Roman"/>
          <w:szCs w:val="24"/>
          <w:u w:val="none"/>
        </w:rPr>
        <w:t xml:space="preserve">        </w:t>
      </w:r>
      <w:r>
        <w:rPr>
          <w:rFonts w:ascii="Times New Roman" w:hAnsi="Times New Roman"/>
          <w:bCs/>
          <w:szCs w:val="24"/>
          <w:u w:val="none"/>
        </w:rPr>
        <w:t xml:space="preserve"> В целях недопущения в дальнейшем нарушений  и недостатков, выявленных в ходе проведения контрольного  мероприятия, </w:t>
      </w:r>
      <w:r w:rsidR="00A027DF">
        <w:rPr>
          <w:rFonts w:ascii="Times New Roman" w:hAnsi="Times New Roman"/>
          <w:bCs/>
          <w:szCs w:val="24"/>
          <w:u w:val="none"/>
        </w:rPr>
        <w:t xml:space="preserve"> Управлению жилищно-коммунального хозяйства Администрации городского округа Домодедово </w:t>
      </w:r>
      <w:r w:rsidR="00264B5A">
        <w:rPr>
          <w:rFonts w:ascii="Times New Roman" w:hAnsi="Times New Roman"/>
          <w:bCs/>
          <w:szCs w:val="24"/>
          <w:u w:val="none"/>
        </w:rPr>
        <w:t xml:space="preserve"> необходимо</w:t>
      </w:r>
      <w:r>
        <w:rPr>
          <w:rFonts w:ascii="Times New Roman" w:hAnsi="Times New Roman"/>
          <w:bCs/>
          <w:szCs w:val="24"/>
          <w:u w:val="none"/>
        </w:rPr>
        <w:t>:</w:t>
      </w:r>
      <w:r>
        <w:rPr>
          <w:szCs w:val="24"/>
          <w:u w:val="none"/>
        </w:rPr>
        <w:t xml:space="preserve">  </w:t>
      </w:r>
    </w:p>
    <w:p w:rsidR="00264B5A" w:rsidRDefault="00264B5A" w:rsidP="00264B5A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b/>
          <w:bCs/>
          <w:szCs w:val="24"/>
          <w:u w:val="none"/>
        </w:rPr>
      </w:pPr>
    </w:p>
    <w:p w:rsidR="001A56F3" w:rsidRDefault="001A56F3" w:rsidP="001A56F3">
      <w:pPr>
        <w:pStyle w:val="a8"/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ascii="Times New Roman" w:hAnsi="Times New Roman"/>
          <w:b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>1.Определить должностных лиц, ответственных за реализацию мероприятия муниципальной программы городского округа Домодедово «</w:t>
      </w:r>
      <w:r>
        <w:rPr>
          <w:rFonts w:ascii="Times New Roman" w:hAnsi="Times New Roman"/>
          <w:szCs w:val="24"/>
          <w:u w:val="none"/>
        </w:rPr>
        <w:t xml:space="preserve">Развитие инженерной </w:t>
      </w:r>
      <w:r>
        <w:rPr>
          <w:rFonts w:ascii="Times New Roman" w:hAnsi="Times New Roman"/>
          <w:szCs w:val="24"/>
          <w:u w:val="none"/>
        </w:rPr>
        <w:lastRenderedPageBreak/>
        <w:t xml:space="preserve">инфраструктуры и </w:t>
      </w:r>
      <w:proofErr w:type="spellStart"/>
      <w:r>
        <w:rPr>
          <w:rFonts w:ascii="Times New Roman" w:hAnsi="Times New Roman"/>
          <w:szCs w:val="24"/>
          <w:u w:val="none"/>
        </w:rPr>
        <w:t>энергоэффективности</w:t>
      </w:r>
      <w:proofErr w:type="spellEnd"/>
      <w:r>
        <w:rPr>
          <w:rFonts w:ascii="Times New Roman" w:hAnsi="Times New Roman"/>
          <w:szCs w:val="24"/>
          <w:u w:val="none"/>
        </w:rPr>
        <w:t>»</w:t>
      </w:r>
      <w:proofErr w:type="gramStart"/>
      <w:r>
        <w:rPr>
          <w:rFonts w:ascii="Times New Roman" w:hAnsi="Times New Roman"/>
          <w:szCs w:val="24"/>
          <w:u w:val="none"/>
        </w:rPr>
        <w:t>.</w:t>
      </w:r>
      <w:proofErr w:type="gramEnd"/>
      <w:r>
        <w:rPr>
          <w:rFonts w:ascii="Times New Roman" w:hAnsi="Times New Roman"/>
          <w:szCs w:val="24"/>
          <w:u w:val="none"/>
        </w:rPr>
        <w:t xml:space="preserve"> </w:t>
      </w:r>
      <w:proofErr w:type="gramStart"/>
      <w:r>
        <w:rPr>
          <w:rFonts w:ascii="Times New Roman" w:hAnsi="Times New Roman"/>
          <w:szCs w:val="24"/>
          <w:u w:val="none"/>
        </w:rPr>
        <w:t>п</w:t>
      </w:r>
      <w:proofErr w:type="gramEnd"/>
      <w:r>
        <w:rPr>
          <w:rFonts w:ascii="Times New Roman" w:hAnsi="Times New Roman"/>
          <w:szCs w:val="24"/>
          <w:u w:val="none"/>
        </w:rPr>
        <w:t xml:space="preserve">о </w:t>
      </w:r>
      <w:proofErr w:type="spellStart"/>
      <w:r>
        <w:rPr>
          <w:rFonts w:ascii="Times New Roman" w:hAnsi="Times New Roman"/>
          <w:szCs w:val="24"/>
          <w:u w:val="none"/>
        </w:rPr>
        <w:t>софинансированию</w:t>
      </w:r>
      <w:proofErr w:type="spellEnd"/>
      <w:r>
        <w:rPr>
          <w:rFonts w:ascii="Times New Roman" w:hAnsi="Times New Roman"/>
          <w:szCs w:val="24"/>
          <w:u w:val="none"/>
        </w:rPr>
        <w:t xml:space="preserve"> строительства магистральных сетей водоотведения в ТСН «НП Полесье»</w:t>
      </w:r>
      <w:r>
        <w:rPr>
          <w:rFonts w:ascii="Times New Roman" w:hAnsi="Times New Roman"/>
          <w:b/>
          <w:szCs w:val="24"/>
          <w:u w:val="none"/>
        </w:rPr>
        <w:t>.</w:t>
      </w:r>
    </w:p>
    <w:p w:rsidR="001A56F3" w:rsidRDefault="001A56F3" w:rsidP="00F208C7">
      <w:pPr>
        <w:pStyle w:val="a8"/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Style w:val="FontStyle22"/>
          <w:b/>
          <w:sz w:val="24"/>
          <w:szCs w:val="24"/>
          <w:u w:val="none"/>
        </w:rPr>
      </w:pPr>
      <w:r>
        <w:rPr>
          <w:rFonts w:ascii="Times New Roman" w:hAnsi="Times New Roman"/>
          <w:b/>
          <w:szCs w:val="24"/>
          <w:u w:val="none"/>
        </w:rPr>
        <w:t>2.</w:t>
      </w:r>
      <w:r w:rsidRPr="001A56F3">
        <w:rPr>
          <w:rFonts w:ascii="Times New Roman" w:hAnsi="Times New Roman"/>
          <w:szCs w:val="24"/>
          <w:u w:val="none"/>
        </w:rPr>
        <w:t xml:space="preserve">Усилить </w:t>
      </w:r>
      <w:proofErr w:type="gramStart"/>
      <w:r w:rsidRPr="001A56F3">
        <w:rPr>
          <w:rFonts w:ascii="Times New Roman" w:hAnsi="Times New Roman"/>
          <w:szCs w:val="24"/>
          <w:u w:val="none"/>
        </w:rPr>
        <w:t>контроль</w:t>
      </w:r>
      <w:r w:rsidR="006A2EF8">
        <w:rPr>
          <w:rFonts w:ascii="Times New Roman" w:hAnsi="Times New Roman"/>
          <w:b/>
          <w:szCs w:val="24"/>
          <w:u w:val="none"/>
        </w:rPr>
        <w:t xml:space="preserve"> </w:t>
      </w:r>
      <w:r w:rsidR="00EE1DF3" w:rsidRPr="00EE1DF3">
        <w:rPr>
          <w:rFonts w:ascii="Times New Roman" w:hAnsi="Times New Roman"/>
          <w:szCs w:val="24"/>
          <w:u w:val="none"/>
        </w:rPr>
        <w:t>за</w:t>
      </w:r>
      <w:proofErr w:type="gramEnd"/>
      <w:r w:rsidR="00EE1DF3" w:rsidRPr="00EE1DF3">
        <w:rPr>
          <w:rFonts w:ascii="Times New Roman" w:hAnsi="Times New Roman"/>
          <w:szCs w:val="24"/>
          <w:u w:val="none"/>
        </w:rPr>
        <w:t xml:space="preserve"> строительством</w:t>
      </w:r>
      <w:r w:rsidR="006A2EF8">
        <w:rPr>
          <w:rFonts w:ascii="Times New Roman" w:hAnsi="Times New Roman"/>
          <w:b/>
          <w:szCs w:val="24"/>
          <w:u w:val="none"/>
        </w:rPr>
        <w:t xml:space="preserve"> </w:t>
      </w:r>
      <w:r w:rsidR="00EE1DF3" w:rsidRPr="00EE1DF3">
        <w:rPr>
          <w:rFonts w:ascii="Times New Roman" w:hAnsi="Times New Roman"/>
          <w:szCs w:val="24"/>
          <w:u w:val="none"/>
        </w:rPr>
        <w:t>магистральных сетей</w:t>
      </w:r>
      <w:r w:rsidR="00F208C7">
        <w:rPr>
          <w:rFonts w:ascii="Times New Roman" w:hAnsi="Times New Roman"/>
          <w:szCs w:val="24"/>
          <w:u w:val="none"/>
        </w:rPr>
        <w:t xml:space="preserve"> водоотведения в ТСН «НП Полесье» с целью сдачи объекта в эксплуатацию.</w:t>
      </w:r>
    </w:p>
    <w:p w:rsidR="006A2EF8" w:rsidRDefault="00F208C7" w:rsidP="001A56F3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jc w:val="left"/>
        <w:rPr>
          <w:rStyle w:val="FontStyle25"/>
          <w:sz w:val="24"/>
          <w:szCs w:val="24"/>
        </w:rPr>
      </w:pPr>
      <w:r>
        <w:rPr>
          <w:rStyle w:val="FontStyle22"/>
          <w:b/>
          <w:sz w:val="24"/>
          <w:szCs w:val="24"/>
          <w:u w:val="none"/>
        </w:rPr>
        <w:t xml:space="preserve">  3</w:t>
      </w:r>
      <w:r w:rsidR="00434200">
        <w:rPr>
          <w:rStyle w:val="FontStyle22"/>
          <w:b/>
          <w:sz w:val="24"/>
          <w:szCs w:val="24"/>
          <w:u w:val="none"/>
        </w:rPr>
        <w:t>.</w:t>
      </w:r>
      <w:r w:rsidR="006A2EF8">
        <w:rPr>
          <w:rStyle w:val="FontStyle22"/>
          <w:b/>
          <w:sz w:val="24"/>
          <w:szCs w:val="24"/>
          <w:u w:val="none"/>
        </w:rPr>
        <w:t xml:space="preserve"> </w:t>
      </w:r>
      <w:r w:rsidR="006A2EF8">
        <w:rPr>
          <w:rStyle w:val="FontStyle22"/>
          <w:sz w:val="24"/>
          <w:szCs w:val="24"/>
          <w:u w:val="none"/>
        </w:rPr>
        <w:t>О результатах рассмотрения настоящего представления и принятых мерах представить        информацию в Счётную палату городского округа Домодедово Московской области до «</w:t>
      </w:r>
      <w:r>
        <w:rPr>
          <w:rStyle w:val="FontStyle22"/>
          <w:sz w:val="24"/>
          <w:szCs w:val="24"/>
          <w:u w:val="none"/>
        </w:rPr>
        <w:t>29</w:t>
      </w:r>
      <w:r w:rsidR="006A2EF8">
        <w:rPr>
          <w:rStyle w:val="FontStyle22"/>
          <w:sz w:val="24"/>
          <w:szCs w:val="24"/>
          <w:u w:val="none"/>
        </w:rPr>
        <w:t xml:space="preserve">» </w:t>
      </w:r>
      <w:r>
        <w:rPr>
          <w:rStyle w:val="FontStyle22"/>
          <w:sz w:val="24"/>
          <w:szCs w:val="24"/>
          <w:u w:val="none"/>
        </w:rPr>
        <w:t>марта</w:t>
      </w:r>
      <w:r w:rsidR="006A2EF8">
        <w:rPr>
          <w:rStyle w:val="FontStyle22"/>
          <w:sz w:val="24"/>
          <w:szCs w:val="24"/>
          <w:u w:val="none"/>
        </w:rPr>
        <w:t xml:space="preserve">  202</w:t>
      </w:r>
      <w:r>
        <w:rPr>
          <w:rStyle w:val="FontStyle22"/>
          <w:sz w:val="24"/>
          <w:szCs w:val="24"/>
          <w:u w:val="none"/>
        </w:rPr>
        <w:t>4</w:t>
      </w:r>
      <w:r w:rsidR="006A2EF8">
        <w:rPr>
          <w:rStyle w:val="FontStyle22"/>
          <w:sz w:val="24"/>
          <w:szCs w:val="24"/>
          <w:u w:val="none"/>
        </w:rPr>
        <w:t xml:space="preserve"> года, (</w:t>
      </w:r>
      <w:r w:rsidR="006A2EF8">
        <w:rPr>
          <w:rStyle w:val="FontStyle25"/>
          <w:spacing w:val="40"/>
          <w:sz w:val="24"/>
          <w:szCs w:val="24"/>
          <w:u w:val="none"/>
        </w:rPr>
        <w:t>или в</w:t>
      </w:r>
      <w:r w:rsidR="006A2EF8">
        <w:rPr>
          <w:rStyle w:val="FontStyle25"/>
          <w:sz w:val="24"/>
          <w:szCs w:val="24"/>
          <w:u w:val="none"/>
        </w:rPr>
        <w:t xml:space="preserve"> течение тридцати  дней со дня его получения).</w:t>
      </w:r>
    </w:p>
    <w:p w:rsidR="006A2EF8" w:rsidRDefault="006A2EF8" w:rsidP="006A2EF8">
      <w:pPr>
        <w:widowControl w:val="0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outlineLvl w:val="1"/>
        <w:rPr>
          <w:bCs/>
        </w:rPr>
      </w:pPr>
    </w:p>
    <w:p w:rsidR="006A2EF8" w:rsidRDefault="006A2EF8" w:rsidP="006A2EF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</w:p>
    <w:p w:rsidR="006A2EF8" w:rsidRDefault="006A2EF8" w:rsidP="006A2EF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</w:p>
    <w:p w:rsidR="006A2EF8" w:rsidRDefault="006A2EF8" w:rsidP="006A2EF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  <w:r>
        <w:rPr>
          <w:rFonts w:ascii="Times New Roman" w:hAnsi="Times New Roman"/>
          <w:iCs/>
          <w:szCs w:val="24"/>
          <w:u w:val="none"/>
        </w:rPr>
        <w:t>Председатель Счетной палаты</w:t>
      </w:r>
    </w:p>
    <w:p w:rsidR="006A2EF8" w:rsidRDefault="006A2EF8" w:rsidP="006A2EF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  <w:r>
        <w:rPr>
          <w:rFonts w:ascii="Times New Roman" w:hAnsi="Times New Roman"/>
          <w:iCs/>
          <w:szCs w:val="24"/>
          <w:u w:val="none"/>
        </w:rPr>
        <w:t xml:space="preserve">городского округа Домодедово                                                  </w:t>
      </w:r>
      <w:r w:rsidR="00434200">
        <w:rPr>
          <w:rFonts w:ascii="Times New Roman" w:hAnsi="Times New Roman"/>
          <w:iCs/>
          <w:szCs w:val="24"/>
          <w:u w:val="none"/>
        </w:rPr>
        <w:t xml:space="preserve">               </w:t>
      </w:r>
      <w:r w:rsidR="007B49D5">
        <w:rPr>
          <w:rFonts w:ascii="Times New Roman" w:hAnsi="Times New Roman"/>
          <w:iCs/>
          <w:szCs w:val="24"/>
          <w:u w:val="none"/>
        </w:rPr>
        <w:t xml:space="preserve"> Г. А. Копысова</w:t>
      </w:r>
      <w:r>
        <w:rPr>
          <w:rFonts w:ascii="Times New Roman" w:hAnsi="Times New Roman"/>
          <w:iCs/>
          <w:szCs w:val="24"/>
          <w:u w:val="none"/>
        </w:rPr>
        <w:t xml:space="preserve">     </w:t>
      </w:r>
    </w:p>
    <w:tbl>
      <w:tblPr>
        <w:tblStyle w:val="a5"/>
        <w:tblW w:w="11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312"/>
        <w:gridCol w:w="6818"/>
      </w:tblGrid>
      <w:tr w:rsidR="006A2EF8" w:rsidTr="006A2EF8">
        <w:trPr>
          <w:trHeight w:val="3244"/>
        </w:trPr>
        <w:tc>
          <w:tcPr>
            <w:tcW w:w="4033" w:type="dxa"/>
          </w:tcPr>
          <w:p w:rsidR="006A2EF8" w:rsidRDefault="006A2EF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6377" w:type="dxa"/>
          </w:tcPr>
          <w:p w:rsidR="006A2EF8" w:rsidRDefault="006A2EF8">
            <w:pPr>
              <w:widowControl w:val="0"/>
              <w:tabs>
                <w:tab w:val="left" w:pos="43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2"/>
                <w:szCs w:val="24"/>
              </w:rPr>
            </w:pPr>
          </w:p>
        </w:tc>
      </w:tr>
    </w:tbl>
    <w:p w:rsidR="00C73178" w:rsidRDefault="00C73178"/>
    <w:sectPr w:rsidR="00C7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71B"/>
    <w:multiLevelType w:val="hybridMultilevel"/>
    <w:tmpl w:val="07E2D4AC"/>
    <w:lvl w:ilvl="0" w:tplc="6430F808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F8"/>
    <w:rsid w:val="000D742E"/>
    <w:rsid w:val="001A56F3"/>
    <w:rsid w:val="00255090"/>
    <w:rsid w:val="00264B5A"/>
    <w:rsid w:val="002E5905"/>
    <w:rsid w:val="00414174"/>
    <w:rsid w:val="00434200"/>
    <w:rsid w:val="004B6B27"/>
    <w:rsid w:val="005452EA"/>
    <w:rsid w:val="0064729E"/>
    <w:rsid w:val="006A2EF8"/>
    <w:rsid w:val="007B49D5"/>
    <w:rsid w:val="00A027DF"/>
    <w:rsid w:val="00C73178"/>
    <w:rsid w:val="00CD3C94"/>
    <w:rsid w:val="00E249C7"/>
    <w:rsid w:val="00EE1DF3"/>
    <w:rsid w:val="00F2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8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2EF8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A2EF8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6A2EF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6A2EF8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6A2EF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6A2EF8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6A2EF8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6A2EF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6A2EF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6A2EF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6A2EF8"/>
    <w:rPr>
      <w:rFonts w:ascii="Times New Roman" w:hAnsi="Times New Roman" w:cs="Times New Roman" w:hint="default"/>
      <w:i/>
      <w:iCs/>
      <w:sz w:val="26"/>
      <w:szCs w:val="26"/>
    </w:rPr>
  </w:style>
  <w:style w:type="table" w:styleId="a5">
    <w:name w:val="Table Grid"/>
    <w:basedOn w:val="a1"/>
    <w:uiPriority w:val="39"/>
    <w:rsid w:val="006A2EF8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2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F8"/>
    <w:rPr>
      <w:rFonts w:ascii="Tahoma" w:eastAsiaTheme="minorEastAsia" w:hAnsi="Tahoma" w:cs="Tahoma"/>
      <w:sz w:val="16"/>
      <w:szCs w:val="16"/>
      <w:u w:val="single"/>
      <w:lang w:eastAsia="ru-RU"/>
    </w:rPr>
  </w:style>
  <w:style w:type="paragraph" w:styleId="a8">
    <w:name w:val="List Paragraph"/>
    <w:basedOn w:val="a"/>
    <w:uiPriority w:val="34"/>
    <w:qFormat/>
    <w:rsid w:val="001A5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F8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A2EF8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A2EF8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6A2EF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6A2EF8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6A2EF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6A2EF8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6A2EF8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6A2EF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6A2EF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6A2EF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6A2EF8"/>
    <w:rPr>
      <w:rFonts w:ascii="Times New Roman" w:hAnsi="Times New Roman" w:cs="Times New Roman" w:hint="default"/>
      <w:i/>
      <w:iCs/>
      <w:sz w:val="26"/>
      <w:szCs w:val="26"/>
    </w:rPr>
  </w:style>
  <w:style w:type="table" w:styleId="a5">
    <w:name w:val="Table Grid"/>
    <w:basedOn w:val="a1"/>
    <w:uiPriority w:val="39"/>
    <w:rsid w:val="006A2EF8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2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F8"/>
    <w:rPr>
      <w:rFonts w:ascii="Tahoma" w:eastAsiaTheme="minorEastAsia" w:hAnsi="Tahoma" w:cs="Tahoma"/>
      <w:sz w:val="16"/>
      <w:szCs w:val="16"/>
      <w:u w:val="single"/>
      <w:lang w:eastAsia="ru-RU"/>
    </w:rPr>
  </w:style>
  <w:style w:type="paragraph" w:styleId="a8">
    <w:name w:val="List Paragraph"/>
    <w:basedOn w:val="a"/>
    <w:uiPriority w:val="34"/>
    <w:qFormat/>
    <w:rsid w:val="001A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cp:lastPrinted>2023-08-15T07:29:00Z</cp:lastPrinted>
  <dcterms:created xsi:type="dcterms:W3CDTF">2024-02-21T07:57:00Z</dcterms:created>
  <dcterms:modified xsi:type="dcterms:W3CDTF">2024-02-21T08:04:00Z</dcterms:modified>
</cp:coreProperties>
</file>